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276D">
      <w:pPr>
        <w:autoSpaceDE w:val="0"/>
        <w:autoSpaceDN w:val="0"/>
        <w:adjustRightInd w:val="0"/>
        <w:rPr>
          <w:rFonts w:hint="eastAsia" w:ascii="黑体" w:hAnsi="Times New Roman" w:eastAsia="黑体" w:cs="黑体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sz w:val="32"/>
          <w:szCs w:val="32"/>
          <w:lang w:val="zh-CN"/>
        </w:rPr>
        <w:t>附件1</w:t>
      </w:r>
    </w:p>
    <w:p w14:paraId="03B49286">
      <w:pPr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</w:p>
    <w:p w14:paraId="53117B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国家卫生健康委医院管理研究所</w:t>
      </w:r>
    </w:p>
    <w:p w14:paraId="276263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公开招聘高校应届毕业生</w:t>
      </w:r>
      <w:r>
        <w:rPr>
          <w:rFonts w:hint="eastAsia" w:asciiTheme="majorEastAsia" w:hAnsiTheme="majorEastAsia" w:eastAsiaTheme="majorEastAsia" w:cstheme="majorEastAsia"/>
          <w:b/>
          <w:bCs/>
          <w:spacing w:val="-6"/>
          <w:sz w:val="44"/>
          <w:szCs w:val="44"/>
        </w:rPr>
        <w:t>需求计划表</w:t>
      </w:r>
    </w:p>
    <w:p w14:paraId="795920B9"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47"/>
        <w:gridCol w:w="2369"/>
        <w:gridCol w:w="1136"/>
        <w:gridCol w:w="1107"/>
        <w:gridCol w:w="2041"/>
      </w:tblGrid>
      <w:tr w14:paraId="72B3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3" w:type="dxa"/>
            <w:vAlign w:val="center"/>
          </w:tcPr>
          <w:p w14:paraId="6AE45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序号</w:t>
            </w:r>
          </w:p>
        </w:tc>
        <w:tc>
          <w:tcPr>
            <w:tcW w:w="1147" w:type="dxa"/>
            <w:vAlign w:val="center"/>
          </w:tcPr>
          <w:p w14:paraId="56186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岗位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  <w:t xml:space="preserve">  描述</w:t>
            </w:r>
          </w:p>
        </w:tc>
        <w:tc>
          <w:tcPr>
            <w:tcW w:w="2369" w:type="dxa"/>
            <w:vAlign w:val="center"/>
          </w:tcPr>
          <w:p w14:paraId="41209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专业</w:t>
            </w:r>
          </w:p>
        </w:tc>
        <w:tc>
          <w:tcPr>
            <w:tcW w:w="1136" w:type="dxa"/>
            <w:vAlign w:val="center"/>
          </w:tcPr>
          <w:p w14:paraId="01A04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学历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  <w:t xml:space="preserve">  学位</w:t>
            </w:r>
          </w:p>
        </w:tc>
        <w:tc>
          <w:tcPr>
            <w:tcW w:w="1107" w:type="dxa"/>
            <w:vAlign w:val="center"/>
          </w:tcPr>
          <w:p w14:paraId="1BE4BB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</w:rPr>
              <w:t>人数</w:t>
            </w:r>
          </w:p>
        </w:tc>
        <w:tc>
          <w:tcPr>
            <w:tcW w:w="2041" w:type="dxa"/>
            <w:vAlign w:val="center"/>
          </w:tcPr>
          <w:p w14:paraId="57E45B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lang w:val="en-US" w:eastAsia="zh-CN"/>
              </w:rPr>
              <w:t>生源要求</w:t>
            </w:r>
          </w:p>
        </w:tc>
      </w:tr>
      <w:tr w14:paraId="192F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713" w:type="dxa"/>
            <w:vAlign w:val="center"/>
          </w:tcPr>
          <w:p w14:paraId="1D2B7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0925F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专业技</w:t>
            </w:r>
          </w:p>
          <w:p w14:paraId="58085A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术岗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2369" w:type="dxa"/>
            <w:vAlign w:val="center"/>
          </w:tcPr>
          <w:p w14:paraId="6E3FB6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社会医学与卫生事业管理（120402）</w:t>
            </w:r>
          </w:p>
        </w:tc>
        <w:tc>
          <w:tcPr>
            <w:tcW w:w="1136" w:type="dxa"/>
            <w:vAlign w:val="center"/>
          </w:tcPr>
          <w:p w14:paraId="514EB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  <w:t>硕士</w:t>
            </w:r>
          </w:p>
          <w:p w14:paraId="19257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  <w:t>研究生及以上</w:t>
            </w:r>
          </w:p>
        </w:tc>
        <w:tc>
          <w:tcPr>
            <w:tcW w:w="1107" w:type="dxa"/>
            <w:vAlign w:val="center"/>
          </w:tcPr>
          <w:p w14:paraId="56D1A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2041" w:type="dxa"/>
            <w:vAlign w:val="center"/>
          </w:tcPr>
          <w:p w14:paraId="57D8AE26">
            <w:pPr>
              <w:keepNext w:val="0"/>
              <w:keepLines w:val="0"/>
              <w:numPr>
                <w:ilvl w:val="-1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Times New Roman" w:hAnsi="Times New Roman" w:cs="Times New Roman" w:eastAsiaTheme="majorEastAsia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京外生源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全国高等学校纳入国家统一招生计划，在校期间为非在职的应届毕业生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。    </w:t>
            </w:r>
          </w:p>
        </w:tc>
      </w:tr>
      <w:tr w14:paraId="6DC6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713" w:type="dxa"/>
            <w:vAlign w:val="center"/>
          </w:tcPr>
          <w:p w14:paraId="4B2C2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147" w:type="dxa"/>
            <w:vAlign w:val="center"/>
          </w:tcPr>
          <w:p w14:paraId="6DCFA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专业技</w:t>
            </w:r>
          </w:p>
          <w:p w14:paraId="58334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术岗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2369" w:type="dxa"/>
            <w:vAlign w:val="center"/>
          </w:tcPr>
          <w:p w14:paraId="0A6AEA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</w:rPr>
              <w:t>临床医学类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1002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、1051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）、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药学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类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/>
                <w:lang w:val="en-US" w:eastAsia="zh-CN"/>
              </w:rPr>
              <w:t>（1007、1055）、统计学类（0714、0252）</w:t>
            </w:r>
          </w:p>
        </w:tc>
        <w:tc>
          <w:tcPr>
            <w:tcW w:w="1136" w:type="dxa"/>
            <w:vAlign w:val="center"/>
          </w:tcPr>
          <w:p w14:paraId="6DCAD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  <w:t>硕士</w:t>
            </w: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Cs w:val="21"/>
                <w:lang w:eastAsia="zh-CN"/>
              </w:rPr>
              <w:t>研究生及以上</w:t>
            </w:r>
          </w:p>
        </w:tc>
        <w:tc>
          <w:tcPr>
            <w:tcW w:w="1107" w:type="dxa"/>
            <w:vAlign w:val="center"/>
          </w:tcPr>
          <w:p w14:paraId="4BAA2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2041" w:type="dxa"/>
            <w:vAlign w:val="center"/>
          </w:tcPr>
          <w:p w14:paraId="3CDFF296">
            <w:pPr>
              <w:keepNext w:val="0"/>
              <w:keepLines w:val="0"/>
              <w:numPr>
                <w:ilvl w:val="-1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京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外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生源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全国高等学校纳入国家统一招生计划，在校期间为非在职的应届毕业生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。    </w:t>
            </w:r>
          </w:p>
        </w:tc>
      </w:tr>
    </w:tbl>
    <w:p w14:paraId="6B50FAD6">
      <w:pPr>
        <w:widowControl/>
        <w:numPr>
          <w:ilvl w:val="0"/>
          <w:numId w:val="0"/>
        </w:numPr>
        <w:jc w:val="left"/>
        <w:textAlignment w:val="center"/>
        <w:rPr>
          <w:rFonts w:hint="eastAsia" w:ascii="Times New Roman" w:hAnsi="Times New Roman" w:eastAsia="宋体" w:cs="Times New Roman"/>
          <w:kern w:val="0"/>
          <w:sz w:val="20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0"/>
          <w:sz w:val="20"/>
          <w:lang w:val="en-US" w:eastAsia="zh-CN" w:bidi="ar"/>
        </w:rPr>
        <w:t>备注：</w:t>
      </w:r>
    </w:p>
    <w:p w14:paraId="171CCF65">
      <w:pPr>
        <w:widowControl/>
        <w:numPr>
          <w:ilvl w:val="0"/>
          <w:numId w:val="1"/>
        </w:numPr>
        <w:jc w:val="left"/>
        <w:textAlignment w:val="center"/>
        <w:rPr>
          <w:rFonts w:hint="default" w:ascii="Times New Roman" w:hAnsi="Times New Roman" w:eastAsia="宋体" w:cs="Times New Roman"/>
          <w:kern w:val="0"/>
          <w:sz w:val="20"/>
          <w:lang w:bidi="ar"/>
        </w:rPr>
      </w:pPr>
      <w:r>
        <w:rPr>
          <w:rFonts w:hint="default" w:ascii="Times New Roman" w:hAnsi="Times New Roman" w:eastAsia="宋体" w:cs="Times New Roman"/>
          <w:kern w:val="0"/>
          <w:sz w:val="20"/>
          <w:lang w:bidi="ar"/>
        </w:rPr>
        <w:t>高等学历教育各阶段均需取得学历和学位，应聘</w:t>
      </w:r>
      <w:r>
        <w:rPr>
          <w:rFonts w:hint="eastAsia" w:ascii="Times New Roman" w:hAnsi="Times New Roman" w:eastAsia="宋体" w:cs="Times New Roman"/>
          <w:kern w:val="0"/>
          <w:sz w:val="20"/>
          <w:lang w:val="en-US" w:eastAsia="zh-CN" w:bidi="ar"/>
        </w:rPr>
        <w:t>者</w:t>
      </w:r>
      <w:r>
        <w:rPr>
          <w:rFonts w:hint="default" w:ascii="Times New Roman" w:hAnsi="Times New Roman" w:eastAsia="宋体" w:cs="Times New Roman"/>
          <w:kern w:val="0"/>
          <w:sz w:val="20"/>
          <w:lang w:bidi="ar"/>
        </w:rPr>
        <w:t>须以最高学历所学专业报考。</w:t>
      </w:r>
    </w:p>
    <w:p w14:paraId="797B44FC">
      <w:pPr>
        <w:widowControl/>
        <w:numPr>
          <w:ilvl w:val="0"/>
          <w:numId w:val="1"/>
        </w:numPr>
        <w:shd w:val="clear"/>
        <w:jc w:val="left"/>
        <w:textAlignment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以上专业名称和代码参照教育部《研究生教育学科专业目录（2022年）》、《学位授予和人才培养学科目录（2018年4月更新）》。</w:t>
      </w:r>
    </w:p>
    <w:p w14:paraId="26273378">
      <w:pPr>
        <w:widowControl/>
        <w:numPr>
          <w:ilvl w:val="0"/>
          <w:numId w:val="1"/>
        </w:numPr>
        <w:shd w:val="clear"/>
        <w:jc w:val="left"/>
        <w:textAlignment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对于所学专业接近但不在</w:t>
      </w:r>
      <w:r>
        <w:rPr>
          <w:rFonts w:hint="eastAsia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需求计划表</w:t>
      </w: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中的，</w:t>
      </w:r>
      <w:r>
        <w:rPr>
          <w:rFonts w:hint="eastAsia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应聘者</w:t>
      </w: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可与</w:t>
      </w:r>
      <w:r>
        <w:rPr>
          <w:rFonts w:hint="eastAsia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医院研究所</w:t>
      </w:r>
      <w:r>
        <w:rPr>
          <w:rFonts w:hint="default" w:ascii="Times New Roman" w:hAnsi="Times New Roman" w:eastAsia="宋体" w:cs="Times New Roman"/>
          <w:kern w:val="0"/>
          <w:sz w:val="20"/>
          <w:szCs w:val="24"/>
          <w:lang w:val="en-US" w:eastAsia="zh-CN" w:bidi="ar"/>
        </w:rPr>
        <w:t>联系，确认报名资格。</w:t>
      </w:r>
      <w:r>
        <w:rPr>
          <w:rFonts w:hint="default" w:ascii="Times New Roman" w:hAnsi="Times New Roman" w:cs="Times New Roman"/>
          <w:kern w:val="0"/>
          <w:sz w:val="20"/>
          <w:szCs w:val="24"/>
          <w:lang w:val="en-US" w:eastAsia="zh-CN" w:bidi="ar"/>
        </w:rPr>
        <w:t>联系电话：010-</w:t>
      </w:r>
      <w:r>
        <w:rPr>
          <w:rFonts w:hint="eastAsia" w:ascii="Times New Roman" w:hAnsi="Times New Roman" w:cs="Times New Roman"/>
          <w:kern w:val="0"/>
          <w:sz w:val="20"/>
          <w:szCs w:val="24"/>
          <w:lang w:val="en-US" w:eastAsia="zh-CN" w:bidi="ar"/>
        </w:rPr>
        <w:t>81138510</w:t>
      </w:r>
      <w:r>
        <w:rPr>
          <w:rFonts w:hint="default" w:ascii="Times New Roman" w:hAnsi="Times New Roman" w:cs="Times New Roman"/>
          <w:kern w:val="0"/>
          <w:sz w:val="20"/>
          <w:szCs w:val="24"/>
          <w:lang w:val="en-US" w:eastAsia="zh-CN" w:bidi="ar"/>
        </w:rPr>
        <w:t>。</w:t>
      </w:r>
    </w:p>
    <w:p w14:paraId="3948E0F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DM2OTM2NDAwNDQ1YWFlMGEwOGQyNDhiMTBiZGQifQ=="/>
  </w:docVars>
  <w:rsids>
    <w:rsidRoot w:val="00172A27"/>
    <w:rsid w:val="09433D4A"/>
    <w:rsid w:val="0BDF77B2"/>
    <w:rsid w:val="0C557551"/>
    <w:rsid w:val="1B107CAE"/>
    <w:rsid w:val="1D636B46"/>
    <w:rsid w:val="23763C17"/>
    <w:rsid w:val="25DA3A5F"/>
    <w:rsid w:val="29001E4B"/>
    <w:rsid w:val="2FB348F7"/>
    <w:rsid w:val="35F01A43"/>
    <w:rsid w:val="388514E5"/>
    <w:rsid w:val="3D4702B3"/>
    <w:rsid w:val="431B5621"/>
    <w:rsid w:val="435A629B"/>
    <w:rsid w:val="49851FAF"/>
    <w:rsid w:val="4993054F"/>
    <w:rsid w:val="537A33DC"/>
    <w:rsid w:val="53C27D82"/>
    <w:rsid w:val="541E2401"/>
    <w:rsid w:val="5CB3004E"/>
    <w:rsid w:val="665512AF"/>
    <w:rsid w:val="68FF1FEB"/>
    <w:rsid w:val="72D0402A"/>
    <w:rsid w:val="742A6F04"/>
    <w:rsid w:val="78F7056B"/>
    <w:rsid w:val="7D4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385</Characters>
  <Lines>1</Lines>
  <Paragraphs>1</Paragraphs>
  <TotalTime>7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2023-02-17T03:05:00Z</dcterms:created>
  <dc:creator>Kitty</dc:creator>
  <cp:lastModifiedBy>陆明燕</cp:lastModifiedBy>
  <cp:lastPrinted>2023-02-20T05:28:00Z</cp:lastPrinted>
  <dcterms:modified xsi:type="dcterms:W3CDTF">2025-03-12T08:32:06Z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BDBB46E8C4B7459A9AFC2419252A4CB4_13</vt:lpwstr>
  </property>
  <property fmtid="{D5CDD505-2E9C-101B-9397-08002B2CF9AE}" pid="4" name="KSOTemplateDocerSaveRecord">
    <vt:lpwstr>eyJoZGlkIjoiYjQ1MDM2OTM2NDAwNDQ1YWFlMGEwOGQyNDhiMTBiZGQiLCJ1c2VySWQiOiIxNDg2ODIzMTkzIn0=</vt:lpwstr>
  </property>
</Properties>
</file>